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8480D" w14:textId="7B63890A" w:rsidR="003E4ADB" w:rsidRDefault="000675F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Задания к практическим занятиям по классификации грунтов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4"/>
        <w:gridCol w:w="724"/>
        <w:gridCol w:w="1070"/>
        <w:gridCol w:w="1070"/>
        <w:gridCol w:w="1210"/>
        <w:gridCol w:w="1210"/>
        <w:gridCol w:w="1210"/>
        <w:gridCol w:w="1350"/>
        <w:gridCol w:w="1490"/>
        <w:gridCol w:w="1630"/>
        <w:gridCol w:w="1004"/>
      </w:tblGrid>
      <w:tr w:rsidR="000675F2" w:rsidRPr="000675F2" w14:paraId="742306BD" w14:textId="77777777" w:rsidTr="005E69FD">
        <w:tc>
          <w:tcPr>
            <w:tcW w:w="900" w:type="dxa"/>
            <w:vMerge w:val="restart"/>
          </w:tcPr>
          <w:p w14:paraId="286EB052" w14:textId="26DE6E56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 варианта</w:t>
            </w:r>
          </w:p>
        </w:tc>
        <w:tc>
          <w:tcPr>
            <w:tcW w:w="8445" w:type="dxa"/>
            <w:gridSpan w:val="10"/>
          </w:tcPr>
          <w:p w14:paraId="396F0BC3" w14:textId="1DB942CC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Содержание в % (по массе) частицу крупностью d, в мм </w:t>
            </w:r>
          </w:p>
        </w:tc>
      </w:tr>
      <w:tr w:rsidR="000675F2" w:rsidRPr="000675F2" w14:paraId="68A4044B" w14:textId="77777777" w:rsidTr="005E69FD">
        <w:tc>
          <w:tcPr>
            <w:tcW w:w="900" w:type="dxa"/>
            <w:vMerge/>
          </w:tcPr>
          <w:p w14:paraId="7EC664C3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42" w:type="dxa"/>
          </w:tcPr>
          <w:p w14:paraId="1C148075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&gt;2,0</w:t>
            </w:r>
          </w:p>
        </w:tc>
        <w:tc>
          <w:tcPr>
            <w:tcW w:w="763" w:type="dxa"/>
          </w:tcPr>
          <w:p w14:paraId="5990C678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2,0÷1,0</w:t>
            </w:r>
          </w:p>
        </w:tc>
        <w:tc>
          <w:tcPr>
            <w:tcW w:w="763" w:type="dxa"/>
          </w:tcPr>
          <w:p w14:paraId="221ACBC1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1,0÷0,5</w:t>
            </w:r>
          </w:p>
        </w:tc>
        <w:tc>
          <w:tcPr>
            <w:tcW w:w="853" w:type="dxa"/>
          </w:tcPr>
          <w:p w14:paraId="79075CA3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0,5÷0,25</w:t>
            </w:r>
          </w:p>
        </w:tc>
        <w:tc>
          <w:tcPr>
            <w:tcW w:w="853" w:type="dxa"/>
          </w:tcPr>
          <w:p w14:paraId="2A79DBE4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0,25÷0,1</w:t>
            </w:r>
          </w:p>
        </w:tc>
        <w:tc>
          <w:tcPr>
            <w:tcW w:w="853" w:type="dxa"/>
          </w:tcPr>
          <w:p w14:paraId="1FF58B47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0,1÷0,05</w:t>
            </w:r>
          </w:p>
        </w:tc>
        <w:tc>
          <w:tcPr>
            <w:tcW w:w="943" w:type="dxa"/>
          </w:tcPr>
          <w:p w14:paraId="29ECE747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0,05÷0,01</w:t>
            </w:r>
          </w:p>
        </w:tc>
        <w:tc>
          <w:tcPr>
            <w:tcW w:w="1032" w:type="dxa"/>
          </w:tcPr>
          <w:p w14:paraId="00716963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0,01÷0,005</w:t>
            </w:r>
          </w:p>
        </w:tc>
        <w:tc>
          <w:tcPr>
            <w:tcW w:w="1122" w:type="dxa"/>
          </w:tcPr>
          <w:p w14:paraId="19E49F3C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0,005÷0,001</w:t>
            </w:r>
          </w:p>
        </w:tc>
        <w:tc>
          <w:tcPr>
            <w:tcW w:w="721" w:type="dxa"/>
          </w:tcPr>
          <w:p w14:paraId="72BD70F9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&lt;0,001</w:t>
            </w:r>
          </w:p>
        </w:tc>
      </w:tr>
      <w:tr w:rsidR="000675F2" w:rsidRPr="000675F2" w14:paraId="29BB9165" w14:textId="77777777" w:rsidTr="005E69FD">
        <w:tc>
          <w:tcPr>
            <w:tcW w:w="900" w:type="dxa"/>
          </w:tcPr>
          <w:p w14:paraId="77458ED4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42" w:type="dxa"/>
          </w:tcPr>
          <w:p w14:paraId="42855633" w14:textId="32430E7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763" w:type="dxa"/>
          </w:tcPr>
          <w:p w14:paraId="1048ADAF" w14:textId="6D288549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10,0</w:t>
            </w:r>
          </w:p>
        </w:tc>
        <w:tc>
          <w:tcPr>
            <w:tcW w:w="763" w:type="dxa"/>
          </w:tcPr>
          <w:p w14:paraId="4F3BCD2B" w14:textId="3C782E19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12,0</w:t>
            </w:r>
          </w:p>
        </w:tc>
        <w:tc>
          <w:tcPr>
            <w:tcW w:w="853" w:type="dxa"/>
          </w:tcPr>
          <w:p w14:paraId="443AC61C" w14:textId="658E5186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32,0</w:t>
            </w:r>
          </w:p>
        </w:tc>
        <w:tc>
          <w:tcPr>
            <w:tcW w:w="853" w:type="dxa"/>
          </w:tcPr>
          <w:p w14:paraId="1DCEF1B2" w14:textId="27FC5AA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30,0</w:t>
            </w:r>
          </w:p>
        </w:tc>
        <w:tc>
          <w:tcPr>
            <w:tcW w:w="853" w:type="dxa"/>
          </w:tcPr>
          <w:p w14:paraId="271B051E" w14:textId="7F1D5BD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5,0</w:t>
            </w:r>
          </w:p>
        </w:tc>
        <w:tc>
          <w:tcPr>
            <w:tcW w:w="943" w:type="dxa"/>
          </w:tcPr>
          <w:p w14:paraId="52A0265D" w14:textId="04982BB5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4,0</w:t>
            </w:r>
          </w:p>
        </w:tc>
        <w:tc>
          <w:tcPr>
            <w:tcW w:w="1032" w:type="dxa"/>
          </w:tcPr>
          <w:p w14:paraId="64ECAF26" w14:textId="2E64A93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4,0</w:t>
            </w:r>
          </w:p>
        </w:tc>
        <w:tc>
          <w:tcPr>
            <w:tcW w:w="1122" w:type="dxa"/>
          </w:tcPr>
          <w:p w14:paraId="67083E30" w14:textId="0C6955DF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721" w:type="dxa"/>
          </w:tcPr>
          <w:p w14:paraId="42469B2B" w14:textId="264327FB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</w:tr>
      <w:tr w:rsidR="000675F2" w:rsidRPr="000675F2" w14:paraId="6CF99476" w14:textId="77777777" w:rsidTr="005E69FD">
        <w:tc>
          <w:tcPr>
            <w:tcW w:w="900" w:type="dxa"/>
          </w:tcPr>
          <w:p w14:paraId="1BC5A231" w14:textId="7777777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675F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42" w:type="dxa"/>
          </w:tcPr>
          <w:p w14:paraId="07EBE4C1" w14:textId="133B214E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763" w:type="dxa"/>
          </w:tcPr>
          <w:p w14:paraId="7FB3875E" w14:textId="783A79B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763" w:type="dxa"/>
          </w:tcPr>
          <w:p w14:paraId="255D1763" w14:textId="66D8234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853" w:type="dxa"/>
          </w:tcPr>
          <w:p w14:paraId="7F56FCB7" w14:textId="6EBB9EE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25,0</w:t>
            </w:r>
          </w:p>
        </w:tc>
        <w:tc>
          <w:tcPr>
            <w:tcW w:w="853" w:type="dxa"/>
          </w:tcPr>
          <w:p w14:paraId="4729EAD2" w14:textId="520B6DF9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853" w:type="dxa"/>
          </w:tcPr>
          <w:p w14:paraId="2E225B53" w14:textId="278D23F5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28,0</w:t>
            </w:r>
          </w:p>
        </w:tc>
        <w:tc>
          <w:tcPr>
            <w:tcW w:w="943" w:type="dxa"/>
          </w:tcPr>
          <w:p w14:paraId="77163B3E" w14:textId="2A80885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3,0</w:t>
            </w:r>
          </w:p>
        </w:tc>
        <w:tc>
          <w:tcPr>
            <w:tcW w:w="1032" w:type="dxa"/>
          </w:tcPr>
          <w:p w14:paraId="2AEBAD4A" w14:textId="3E7EA77D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1122" w:type="dxa"/>
          </w:tcPr>
          <w:p w14:paraId="2E63BBC9" w14:textId="0358C3D7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721" w:type="dxa"/>
          </w:tcPr>
          <w:p w14:paraId="4327E7EF" w14:textId="7F5DAF05" w:rsidR="000675F2" w:rsidRPr="000675F2" w:rsidRDefault="000675F2" w:rsidP="00C50DB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</w:tbl>
    <w:p w14:paraId="348D3673" w14:textId="77777777" w:rsidR="000675F2" w:rsidRPr="000675F2" w:rsidRDefault="000675F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0675F2" w:rsidRPr="000675F2" w:rsidSect="005E69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923"/>
    <w:rsid w:val="000675F2"/>
    <w:rsid w:val="00300923"/>
    <w:rsid w:val="003E4ADB"/>
    <w:rsid w:val="005E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59868"/>
  <w15:chartTrackingRefBased/>
  <w15:docId w15:val="{50685C0F-B2E4-4D8C-858E-F2ACF6673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5</cp:revision>
  <dcterms:created xsi:type="dcterms:W3CDTF">2020-09-22T09:54:00Z</dcterms:created>
  <dcterms:modified xsi:type="dcterms:W3CDTF">2020-10-10T10:19:00Z</dcterms:modified>
</cp:coreProperties>
</file>